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E3" w:rsidRDefault="001F3F06" w:rsidP="00B8541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645910" cy="9142730"/>
            <wp:effectExtent l="19050" t="0" r="2540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4E3" w:rsidRDefault="005214E3" w:rsidP="00B8541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14E3" w:rsidRPr="00245E96" w:rsidRDefault="005214E3" w:rsidP="00B8541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12C2" w:rsidRPr="00245E96" w:rsidRDefault="00B704B5" w:rsidP="002312C2">
      <w:pPr>
        <w:spacing w:after="0" w:line="0" w:lineRule="atLeast"/>
        <w:jc w:val="both"/>
        <w:rPr>
          <w:rFonts w:asciiTheme="majorHAnsi" w:hAnsiTheme="majorHAnsi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:rsidR="005214E3" w:rsidRPr="00245E96" w:rsidRDefault="005214E3" w:rsidP="00B8541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14E3" w:rsidRDefault="005214E3" w:rsidP="00521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214E3" w:rsidRDefault="005214E3" w:rsidP="00521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214E3" w:rsidRDefault="005214E3" w:rsidP="00521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214E3" w:rsidRDefault="005214E3" w:rsidP="00521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214E3" w:rsidRPr="001C5969" w:rsidRDefault="005214E3" w:rsidP="00521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</w:t>
      </w:r>
    </w:p>
    <w:p w:rsidR="005214E3" w:rsidRPr="001C5969" w:rsidRDefault="005214E3" w:rsidP="00521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Базовая часть</w:t>
      </w:r>
    </w:p>
    <w:p w:rsidR="005214E3" w:rsidRPr="001C5969" w:rsidRDefault="005214E3" w:rsidP="00521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</w:t>
      </w:r>
    </w:p>
    <w:p w:rsidR="005214E3" w:rsidRPr="00D272A5" w:rsidRDefault="005214E3" w:rsidP="005214E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Содержание работы по образовательным областям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5214E3" w:rsidRPr="001C5969" w:rsidRDefault="005214E3" w:rsidP="00521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4</w:t>
      </w:r>
    </w:p>
    <w:p w:rsidR="005214E3" w:rsidRPr="001C5969" w:rsidRDefault="005214E3" w:rsidP="00521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Познавательное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6</w:t>
      </w:r>
    </w:p>
    <w:p w:rsidR="005214E3" w:rsidRPr="001C5969" w:rsidRDefault="005214E3" w:rsidP="00521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8</w:t>
      </w:r>
    </w:p>
    <w:p w:rsidR="005214E3" w:rsidRPr="001C5969" w:rsidRDefault="005214E3" w:rsidP="00521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10</w:t>
      </w:r>
    </w:p>
    <w:p w:rsidR="005214E3" w:rsidRPr="001C5969" w:rsidRDefault="005214E3" w:rsidP="00521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17</w:t>
      </w:r>
    </w:p>
    <w:p w:rsidR="005214E3" w:rsidRPr="001C5969" w:rsidRDefault="005214E3" w:rsidP="00521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Pr="003158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Часть, формируемая участниками ОО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20</w:t>
      </w:r>
    </w:p>
    <w:p w:rsidR="005214E3" w:rsidRDefault="005214E3" w:rsidP="005214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45D6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методической литературы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21</w:t>
      </w:r>
    </w:p>
    <w:p w:rsidR="005214E3" w:rsidRPr="007169BC" w:rsidRDefault="005214E3" w:rsidP="00521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169B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Нормативное сопровождение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21</w:t>
      </w:r>
    </w:p>
    <w:p w:rsidR="005214E3" w:rsidRPr="001C5969" w:rsidRDefault="005214E3" w:rsidP="00521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4E3" w:rsidRPr="001C5969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5214E3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sectPr w:rsidR="005214E3" w:rsidSect="00315838">
          <w:footerReference w:type="default" r:id="rId9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E558AC" w:rsidRPr="00163E5D" w:rsidRDefault="00B85414" w:rsidP="00B854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E5D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Рабочая программа воспитателя</w:t>
      </w:r>
      <w:r w:rsidR="00B704B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7002A">
        <w:rPr>
          <w:rFonts w:ascii="Times New Roman" w:hAnsi="Times New Roman" w:cs="Times New Roman"/>
          <w:b/>
          <w:bCs/>
          <w:sz w:val="32"/>
          <w:szCs w:val="32"/>
        </w:rPr>
        <w:t xml:space="preserve">второй 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>группы</w:t>
      </w:r>
      <w:r w:rsidR="00611E6B">
        <w:rPr>
          <w:rFonts w:ascii="Times New Roman" w:hAnsi="Times New Roman" w:cs="Times New Roman"/>
          <w:b/>
          <w:bCs/>
          <w:sz w:val="32"/>
          <w:szCs w:val="32"/>
        </w:rPr>
        <w:t xml:space="preserve"> раннего возраста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E7002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E7002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 xml:space="preserve"> года)</w:t>
      </w:r>
    </w:p>
    <w:p w:rsidR="00B85414" w:rsidRDefault="00B85414" w:rsidP="00B85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12C2" w:rsidRPr="00BC39FF" w:rsidRDefault="002312C2" w:rsidP="002312C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C39FF">
        <w:rPr>
          <w:rFonts w:ascii="Times New Roman" w:hAnsi="Times New Roman" w:cs="Times New Roman"/>
          <w:sz w:val="24"/>
          <w:szCs w:val="28"/>
        </w:rPr>
        <w:t>ФИО воспитателей:</w:t>
      </w:r>
    </w:p>
    <w:p w:rsidR="002312C2" w:rsidRPr="00BC39FF" w:rsidRDefault="002312C2" w:rsidP="002312C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BC39FF">
        <w:rPr>
          <w:rFonts w:ascii="Times New Roman" w:hAnsi="Times New Roman" w:cs="Times New Roman"/>
          <w:sz w:val="24"/>
          <w:szCs w:val="28"/>
        </w:rPr>
        <w:t>_</w:t>
      </w:r>
      <w:r>
        <w:rPr>
          <w:rFonts w:ascii="Times New Roman" w:hAnsi="Times New Roman" w:cs="Times New Roman"/>
          <w:sz w:val="24"/>
          <w:szCs w:val="28"/>
        </w:rPr>
        <w:t>Газалова Марина Хаджимуратовна</w:t>
      </w:r>
      <w:r w:rsidRPr="00BC39FF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2312C2" w:rsidRPr="00BC39FF" w:rsidRDefault="002312C2" w:rsidP="002312C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ФИО специалистов:</w:t>
      </w:r>
    </w:p>
    <w:p w:rsidR="002312C2" w:rsidRPr="00BC39FF" w:rsidRDefault="002312C2" w:rsidP="002312C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4"/>
          <w:szCs w:val="28"/>
        </w:rPr>
        <w:t>Кибирова Карина Астиковна</w:t>
      </w:r>
      <w:r w:rsidRPr="00BC39FF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2312C2" w:rsidRPr="00BC39FF" w:rsidRDefault="002312C2" w:rsidP="002312C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Инструктор физкультуры: __</w:t>
      </w:r>
      <w:r>
        <w:rPr>
          <w:rFonts w:ascii="Times New Roman" w:hAnsi="Times New Roman" w:cs="Times New Roman"/>
          <w:sz w:val="24"/>
          <w:szCs w:val="28"/>
        </w:rPr>
        <w:t>Марзаева Лира Алановна</w:t>
      </w:r>
      <w:r w:rsidRPr="00BC39FF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</w:t>
      </w:r>
    </w:p>
    <w:p w:rsidR="002312C2" w:rsidRPr="00BC39FF" w:rsidRDefault="002312C2" w:rsidP="002312C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Педагог-психолог: ___</w:t>
      </w:r>
      <w:r>
        <w:rPr>
          <w:rFonts w:ascii="Times New Roman" w:hAnsi="Times New Roman" w:cs="Times New Roman"/>
          <w:sz w:val="24"/>
          <w:szCs w:val="28"/>
        </w:rPr>
        <w:t>Газалова Инга Батразовна</w:t>
      </w:r>
      <w:r w:rsidRPr="00BC39FF">
        <w:rPr>
          <w:rFonts w:ascii="Times New Roman" w:hAnsi="Times New Roman" w:cs="Times New Roman"/>
          <w:sz w:val="24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</w:t>
      </w:r>
    </w:p>
    <w:p w:rsidR="002312C2" w:rsidRPr="00BC39FF" w:rsidRDefault="002312C2" w:rsidP="002312C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3E5D" w:rsidRPr="00BC39FF" w:rsidRDefault="00163E5D" w:rsidP="002A272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72BB1" w:rsidRPr="00BC39FF" w:rsidRDefault="00F72BB1" w:rsidP="00673A01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9FF">
        <w:rPr>
          <w:rFonts w:ascii="Times New Roman" w:hAnsi="Times New Roman" w:cs="Times New Roman"/>
          <w:sz w:val="28"/>
          <w:szCs w:val="28"/>
          <w:u w:val="single"/>
        </w:rPr>
        <w:t>Базовая часть ОП:</w:t>
      </w:r>
    </w:p>
    <w:p w:rsidR="00F72BB1" w:rsidRPr="00BC39FF" w:rsidRDefault="00F72BB1" w:rsidP="002A27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9F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A65988" w:rsidRPr="00A65988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:rsidR="00A65988" w:rsidRPr="00A65988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A65988" w:rsidRPr="00A65988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стремится к общению со взрослыми, реагирует на их настроение; ребёнок проявляет интерес к сверстникам; наблюдает за их действиями и подражает им; играет рядом;</w:t>
      </w:r>
    </w:p>
    <w:p w:rsidR="00A65988" w:rsidRPr="00A65988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понимает и выполняет простые поручения взрослого; ребёнок стремится проявлять самостоятельность в бытовом и игровом поведении;</w:t>
      </w:r>
    </w:p>
    <w:p w:rsidR="00A65988" w:rsidRPr="00A65988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A65988" w:rsidRPr="00A65988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:rsidR="00A65988" w:rsidRPr="00A65988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проявляет интерес к стихам, сказкам, повторяет отдельные слова и фразы за взрослым;</w:t>
      </w:r>
    </w:p>
    <w:p w:rsidR="00A65988" w:rsidRPr="00A65988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рассматривает картинки, показывает и называет предметы, изображенные на них;</w:t>
      </w:r>
    </w:p>
    <w:p w:rsidR="00A65988" w:rsidRPr="00A65988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различает и называет основные цвета, формы предметов, ориентируется в основных пространственных и временных отношениях; ребёнок осуществляет поисковые и обследовательские действия; ребёнок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:rsidR="00A65988" w:rsidRPr="00A65988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lastRenderedPageBreak/>
        <w:t>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:rsidR="00A65988" w:rsidRPr="00A65988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с удовольствием слушает музыку, подпевает, выполняет простые танцевальные движения;</w:t>
      </w:r>
    </w:p>
    <w:p w:rsidR="00A65988" w:rsidRPr="00A65988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эмоционально откликается на красоту природы и произведения искусства;</w:t>
      </w:r>
    </w:p>
    <w:p w:rsidR="00A65988" w:rsidRPr="00A65988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</w:p>
    <w:p w:rsidR="00A65988" w:rsidRPr="00A65988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:rsidR="00F72BB1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куклу»).</w:t>
      </w:r>
    </w:p>
    <w:p w:rsidR="00BC39FF" w:rsidRDefault="00BC39FF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72BB1" w:rsidRPr="00F72BB1" w:rsidRDefault="00F72BB1" w:rsidP="002A27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BB1">
        <w:rPr>
          <w:rFonts w:ascii="Times New Roman" w:hAnsi="Times New Roman" w:cs="Times New Roman"/>
          <w:b/>
          <w:bCs/>
          <w:sz w:val="28"/>
          <w:szCs w:val="28"/>
        </w:rPr>
        <w:t>Содержание работы по образовательным областям:</w:t>
      </w:r>
    </w:p>
    <w:p w:rsidR="00B85414" w:rsidRPr="00B85414" w:rsidRDefault="00B85414" w:rsidP="00B85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07"/>
        <w:gridCol w:w="5131"/>
        <w:gridCol w:w="4041"/>
        <w:gridCol w:w="4044"/>
      </w:tblGrid>
      <w:tr w:rsidR="00F72BB1" w:rsidRPr="00D00E82" w:rsidTr="007A1BA3">
        <w:tc>
          <w:tcPr>
            <w:tcW w:w="2207" w:type="dxa"/>
            <w:shd w:val="clear" w:color="auto" w:fill="AEAAAA" w:themeFill="background2" w:themeFillShade="BF"/>
          </w:tcPr>
          <w:p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131" w:type="dxa"/>
            <w:shd w:val="clear" w:color="auto" w:fill="AEAAAA" w:themeFill="background2" w:themeFillShade="BF"/>
          </w:tcPr>
          <w:p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085" w:type="dxa"/>
            <w:gridSpan w:val="2"/>
            <w:shd w:val="clear" w:color="auto" w:fill="AEAAAA" w:themeFill="background2" w:themeFillShade="BF"/>
          </w:tcPr>
          <w:p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2A0239" w:rsidRPr="00D00E82" w:rsidTr="005214E3">
        <w:trPr>
          <w:trHeight w:val="1124"/>
        </w:trPr>
        <w:tc>
          <w:tcPr>
            <w:tcW w:w="2207" w:type="dxa"/>
            <w:vMerge w:val="restart"/>
            <w:shd w:val="clear" w:color="auto" w:fill="AEAAAA" w:themeFill="background2" w:themeFillShade="BF"/>
          </w:tcPr>
          <w:p w:rsidR="002A0239" w:rsidRPr="00D00E82" w:rsidRDefault="002A02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131" w:type="dxa"/>
            <w:shd w:val="clear" w:color="auto" w:fill="FFFFFF" w:themeFill="background1"/>
          </w:tcPr>
          <w:p w:rsidR="002A0239" w:rsidRPr="002A0239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поддерживать эмоционально-положительное состояние детей в период адаптации к ДОО;</w:t>
            </w:r>
          </w:p>
          <w:p w:rsidR="002A0239" w:rsidRPr="002A0239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игровой опыт ребёнка, помогая детям отражать в игре представления об окружающей действительности;</w:t>
            </w:r>
          </w:p>
          <w:p w:rsidR="002A0239" w:rsidRPr="002A0239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      </w:r>
          </w:p>
          <w:p w:rsidR="002A0239" w:rsidRPr="002A0239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элементарные 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ДОО;</w:t>
            </w:r>
          </w:p>
          <w:p w:rsidR="002A0239" w:rsidRPr="00DF1FC4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формировать первичные представления ребёнка о себе, о своем возрасте, поле, о родителях (законных представителях) и </w:t>
            </w: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близких членах семьи.</w:t>
            </w:r>
          </w:p>
        </w:tc>
        <w:tc>
          <w:tcPr>
            <w:tcW w:w="8085" w:type="dxa"/>
            <w:gridSpan w:val="2"/>
            <w:shd w:val="clear" w:color="auto" w:fill="FFFFFF" w:themeFill="background1"/>
          </w:tcPr>
          <w:p w:rsidR="002A0239" w:rsidRPr="002A0239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• Педагог поддерживает желание детей познакомиться со сверстником, узнать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причесок, предпочитаемых игрушек, задает детям вопросы уточняющего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ребёнку основные части тела и лица человека, его действия. Поддерживает желание ребёнка называть и различать основные действия взрослых.</w:t>
            </w:r>
          </w:p>
          <w:p w:rsidR="002A0239" w:rsidRPr="002A0239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знакомит детей с основными эмоциями и чувствами человека, обозначает их словом, демонстрирует их проявление мимикой, жестами, интонацией голоса. 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том числе их узнавание на картинках.</w:t>
            </w:r>
          </w:p>
          <w:p w:rsidR="002A0239" w:rsidRPr="002A0239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 рассматривает вместе с детьми картинки с изображением семьи: детей, родителей (законных представителей). Поощряет стремление детей узнавать членов семьи, называть их, рассказывает детям о том, как члены </w:t>
            </w: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семьи могут заботиться друг о друге.</w:t>
            </w:r>
          </w:p>
          <w:p w:rsidR="002A0239" w:rsidRPr="002A0239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поддерживает желание детей познавать пространство своей группы, узнавать вход в группу, её расположение на этаже, педагогов, которые работают с детьми. Рассматривает с детьми пространство группы, назначение каждого помещения, его наполнение, помогает детям ориентироваться в пространстве группы.</w:t>
            </w:r>
          </w:p>
          <w:p w:rsidR="002A0239" w:rsidRPr="002A0239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поддерживает стремление детей выполнять элементарные правила поведения («можно», «нельзя»). Личным показом демонстрирует правила общения: здоровается, прощается, говорит «спасибо», «пожалуйста», напоминает детям о важности использования данных слов в процессе общения со взрослыми и сверстниками, поощряет инициативу и самостоятельность ребёнка при использовании «вежливых слов».</w:t>
            </w:r>
          </w:p>
          <w:p w:rsidR="002A0239" w:rsidRPr="002A0239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использует приемы общения, позволяющие детям проявлять внимание к его словам и указаниям, поддерживает желание ребёнка выполнять указания взрослого, действовать по его примеру и показу.</w:t>
            </w:r>
          </w:p>
          <w:p w:rsidR="002A0239" w:rsidRPr="002A0239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организует детей на участие в подвижных, музыкальных, сюжетных и хороводных играх, поощряет их активность и инициативность в ходе участия в играх.</w:t>
            </w:r>
          </w:p>
          <w:p w:rsidR="002A0239" w:rsidRPr="00DF1FC4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формирует представление детей о простых предметах своей одежды, обозначает словами каждый предмет одежды, рассказывает детям о назначении предметов одежды, способах их использования (надевание колготок, футболок и тому подобное).</w:t>
            </w:r>
          </w:p>
        </w:tc>
      </w:tr>
      <w:tr w:rsidR="004E32DB" w:rsidRPr="00D00E82" w:rsidTr="007A1BA3">
        <w:trPr>
          <w:trHeight w:val="5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double" w:sz="4" w:space="0" w:color="auto"/>
            </w:tcBorders>
            <w:shd w:val="clear" w:color="auto" w:fill="E7E6E6" w:themeFill="background2"/>
          </w:tcPr>
          <w:p w:rsidR="004E32DB" w:rsidRDefault="004E32DB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 w:rsidRPr="00B12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</w:p>
          <w:p w:rsidR="004E32DB" w:rsidRPr="00B12B5E" w:rsidRDefault="004E32DB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Это предполагает решение задач нескольких направлений воспитания:</w:t>
            </w:r>
          </w:p>
          <w:p w:rsidR="004E32DB" w:rsidRPr="00B12B5E" w:rsidRDefault="004E32DB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своей семье, своему населенному пункту, родному краю, своей стране;</w:t>
            </w:r>
          </w:p>
          <w:p w:rsidR="004E32DB" w:rsidRPr="00B12B5E" w:rsidRDefault="004E32DB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:rsidR="004E32DB" w:rsidRPr="00B12B5E" w:rsidRDefault="004E32DB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:rsidR="004E32DB" w:rsidRPr="00B12B5E" w:rsidRDefault="004E32DB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:rsidR="004E32DB" w:rsidRPr="00B12B5E" w:rsidRDefault="004E32DB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:rsidR="004E32DB" w:rsidRPr="00B12B5E" w:rsidRDefault="004E32DB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:rsidR="004E32DB" w:rsidRPr="00B12B5E" w:rsidRDefault="004E32DB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:rsidR="008B3007" w:rsidRPr="008B3007" w:rsidRDefault="004E32DB" w:rsidP="008B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F7086D" w:rsidRPr="00D00E82" w:rsidTr="007A1BA3">
        <w:trPr>
          <w:trHeight w:val="6781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F7086D" w:rsidRPr="0037491C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:rsidR="002A0239" w:rsidRPr="002A0239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разные виды восприятия: зрительного, слухового, осязательного, вкусового, обонятельного;</w:t>
            </w:r>
          </w:p>
          <w:p w:rsidR="002A0239" w:rsidRPr="002A0239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наглядно-действенное мышление в процессе решения познавательных практических задач;</w:t>
            </w:r>
          </w:p>
          <w:p w:rsidR="002A0239" w:rsidRPr="002A0239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      </w:r>
          </w:p>
          <w:p w:rsidR="002A0239" w:rsidRPr="002A0239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у детей простейшие представления о геометрических фигурах, величине и количестве предметов на основе чувственного познания;</w:t>
            </w:r>
          </w:p>
          <w:p w:rsidR="002A0239" w:rsidRPr="002A0239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      </w:r>
          </w:p>
          <w:p w:rsidR="002A0239" w:rsidRPr="002A0239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расширять представления о населенном пункте, в котором живет ребёнок, его достопримечательностях, эмоционально откликаться на праздничное убранство дома, ДОО;</w:t>
            </w:r>
          </w:p>
          <w:p w:rsidR="002A0239" w:rsidRPr="002A0239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организовывать взаимодействие и знакомить с животными и растениями ближайшего окружения, их названиями, 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строением и отличительными особенностями, некоторыми объектами неживой природы;</w:t>
            </w:r>
          </w:p>
          <w:p w:rsidR="00F7086D" w:rsidRPr="00D00E82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способность наблюдать за явлениями природы, воспитывать бережное отношение к животным и растениям.</w:t>
            </w:r>
          </w:p>
        </w:tc>
        <w:tc>
          <w:tcPr>
            <w:tcW w:w="8085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1) Сенсорные эталоны и познавательные действия:</w:t>
            </w:r>
          </w:p>
          <w:p w:rsidR="002A0239" w:rsidRPr="002A0239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Побуждает и поощряет освоение простейших действий, основанных на перестановке предметов, изменении способа их расположения, количества; на действия переливания, пересыпания. Проводит игры- занятия с использованием предметов-орудий: сачков, черпачков для выуживания из специальных емкостей с водой или без воды шариков, плавающих игрушек, палочек со свисающим на веревке магнитом для «ловли» на нее небольших предметов. Организует действия с игрушками, имитирующими орудия труда (заколачивание молоточком втулочек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игровой и бытовой деятельности с целью решения практических задач;</w:t>
            </w:r>
          </w:p>
          <w:p w:rsidR="00F7086D" w:rsidRPr="00F7086D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педагог поощряет действия детей с предметами, при ориентации на 2-3 свойства одновременно; собирание одноцветных, а затем и разноцветных пирамидок из 4-5 и более колец, располагая их по убывающей величине; различных по форме и цвету башенок из 2-3 геометрических форм-вкладышей; разбирание и собирание трехместной матрешки с совмещением рисунка на её частях, закрепляя понимание 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обобщенные способы обследования формы предметов - ощупывание, рассматривание, сравнение, сопоставление; продолжает поощрять появление настойчивости в достижении результата познавательных действий.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Математические представления:</w:t>
            </w:r>
          </w:p>
          <w:p w:rsidR="00F7086D" w:rsidRPr="00F7086D" w:rsidRDefault="002A0239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подводит детей к освоению простейших умений в различении формы окружающих предметов, используя предэталоные представления о шаре, кубе, круге, квадрате; подборе предметов и геометрических фигур по 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образцу, различению и сравниванию предметов по величине, выбору среди двух предметов при условии резких различий: большой и маленький, длинный и короткий, высокий и низкий. Поддерживает интерес детей к количественной стороне различных групп предметов (много и много, много и мало, много и один) предметов.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Окружающий мир:</w:t>
            </w:r>
          </w:p>
          <w:p w:rsidR="00F7086D" w:rsidRPr="00F7086D" w:rsidRDefault="002A0239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педагог расширяет представления детей об окружающем мире, знакомит их с явлениями общественной жизни, с деятельностью взрослых (повар варит кашу, шофер водит машину, доктор лечит);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 о его физических и эмоциональных состояниях (проголодался - насытился, устал - отдохнул; намочил - вытер; заплакал - засмеялся и так далее); о деятельности близких ребёнку людей («Мама моет пол»; «Бабушка вяжет носочки»; «Сестра рисует»; «Дедушка читает газету»; «Брат строит гараж»; «Папа работает за компьютером» и тому подобное); о предметах, действиях с ними и их назначении: предметы домашнего обихода (посуда, мебель, одежда), игрушки, орудия труда (веник, метла, лопата, ведро, лейка и так далее).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 Природа:</w:t>
            </w:r>
          </w:p>
          <w:p w:rsidR="00F7086D" w:rsidRPr="00D00E82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 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строение, поверхност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вкус), привлекает внимание и 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поддерживает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 животным и растениям.</w:t>
            </w:r>
          </w:p>
        </w:tc>
      </w:tr>
      <w:tr w:rsidR="00F7086D" w:rsidRPr="00D00E82" w:rsidTr="007A1BA3">
        <w:trPr>
          <w:trHeight w:val="731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37491C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 w:rsidRPr="008B3007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«Человек», «Семья», «Познание», «Родина» и «Природа»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государственным символам страны (флагу, гербу, гимну);</w:t>
            </w:r>
          </w:p>
          <w:p w:rsidR="00F7086D" w:rsidRPr="00D00E82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F7086D" w:rsidRPr="00D00E82" w:rsidTr="007A1BA3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3216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F7086D" w:rsidRPr="00D00E82" w:rsidRDefault="00F7086D" w:rsidP="001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1) Формирование словаря:</w:t>
            </w:r>
          </w:p>
        </w:tc>
      </w:tr>
      <w:tr w:rsidR="00F7086D" w:rsidRPr="00D00E82" w:rsidTr="007A1BA3">
        <w:trPr>
          <w:trHeight w:val="193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1959A6" w:rsidRDefault="002A0239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развивать понимание речи и активизировать словарь. 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D00E82" w:rsidRDefault="002A0239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педагог развивает понимание речи и активизирует словарь, формирует умение по словесному указанию находить предметы по цвету, размеру («Принеси красный кубик»), различать их местоположение, имитировать действия людей и движения животных; 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обозначающими трудовые действия (мыть, стирать), взаимоотношения (помочь); прилагательными, обозначающими величину, цвет, вкус предметов; наречиями (сейчас, далеко). Педагог закрепляет у детей названия предметов и действий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качеств, особенностей внешности окружающих ребёнка взрослых и сверстников.</w:t>
            </w:r>
          </w:p>
        </w:tc>
      </w:tr>
      <w:tr w:rsidR="00F7086D" w:rsidRPr="00D00E82" w:rsidTr="007A1BA3">
        <w:trPr>
          <w:trHeight w:val="167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F7086D" w:rsidRPr="00D00E82" w:rsidRDefault="00F7086D" w:rsidP="001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ab/>
              <w:t>Звуковая культура речи:</w:t>
            </w:r>
          </w:p>
        </w:tc>
      </w:tr>
      <w:tr w:rsidR="00F7086D" w:rsidRPr="00D00E82" w:rsidTr="007A1BA3">
        <w:trPr>
          <w:trHeight w:val="166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1959A6" w:rsidRDefault="002A0239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D00E82" w:rsidRDefault="002A0239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согласных звуков. В словопроизношении ребёнок пытается произнести все слова, которые необходимы для выражения его мысли. Педагог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вербальных и невербальных средств. У детей проявляется эмоциональная непроизвольная выразительность речи.</w:t>
            </w:r>
          </w:p>
        </w:tc>
      </w:tr>
      <w:tr w:rsidR="00F7086D" w:rsidRPr="00D00E82" w:rsidTr="007A1BA3">
        <w:trPr>
          <w:trHeight w:val="258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F7086D" w:rsidRPr="00D00E82" w:rsidRDefault="00F7086D" w:rsidP="001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ab/>
              <w:t>Грамматический строй речи:</w:t>
            </w:r>
          </w:p>
        </w:tc>
      </w:tr>
      <w:tr w:rsidR="00F7086D" w:rsidRPr="00D00E82" w:rsidTr="005214E3">
        <w:trPr>
          <w:trHeight w:val="139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1959A6" w:rsidRDefault="002A0239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согласовывать существительные и местоимения с глаголами, составлять фразы из 3-4 слов.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D00E82" w:rsidRDefault="002A0239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помогает детям овладеть умением правильно использовать большинство основных грамматических категорий: окончаний существительных; уменьшительно-ласкательных суффиксов; поощряет словотворчество, формирует умение детей выражать свои мысли 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трех-, четырехсловных предложений.</w:t>
            </w:r>
          </w:p>
        </w:tc>
      </w:tr>
      <w:tr w:rsidR="00F7086D" w:rsidRPr="00D00E82" w:rsidTr="007A1BA3">
        <w:trPr>
          <w:trHeight w:val="28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F7086D" w:rsidRPr="00D00E82" w:rsidRDefault="00F7086D" w:rsidP="001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ab/>
              <w:t>Связная речь:</w:t>
            </w:r>
          </w:p>
        </w:tc>
      </w:tr>
      <w:tr w:rsidR="00F7086D" w:rsidRPr="00D00E82" w:rsidTr="007A1BA3">
        <w:trPr>
          <w:trHeight w:val="706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1959A6" w:rsidRDefault="002A0239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 детей умения понимать речь педагога, отвечать на вопросы; рассказывать об окружающем в 2-4 предложениях.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2A0239" w:rsidRPr="002A0239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педагог формирует у детей умения рассказывать в 2-4 предложениях о нарисованном на картинке, об увиденном на прогулке, активно включаться в речевое взаимодействие, направленное на развитие умения понимать обращенную речь с опорой и без опоры на наглядность; побуждает детей проявлять интерес к общению со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её содержание;</w:t>
            </w:r>
          </w:p>
          <w:p w:rsidR="00F7086D" w:rsidRPr="00D00E82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объектов.</w:t>
            </w:r>
          </w:p>
        </w:tc>
      </w:tr>
      <w:tr w:rsidR="002A0239" w:rsidRPr="00D00E82" w:rsidTr="007A1BA3">
        <w:trPr>
          <w:trHeight w:val="26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2A0239" w:rsidRPr="00450895" w:rsidRDefault="002A02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:rsidR="002A0239" w:rsidRPr="00D00E82" w:rsidRDefault="002A0239" w:rsidP="00F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ab/>
              <w:t>Интерес к художественной литературе:</w:t>
            </w:r>
          </w:p>
        </w:tc>
      </w:tr>
      <w:tr w:rsidR="002A0239" w:rsidRPr="00D00E82" w:rsidTr="007A1BA3">
        <w:trPr>
          <w:trHeight w:val="197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2A0239" w:rsidRPr="00450895" w:rsidRDefault="002A02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:rsidR="002A0239" w:rsidRPr="002A0239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воспринимать небольшие по объему потешки, сказки и рассказы с наглядным сопровождением (и без него);</w:t>
            </w:r>
          </w:p>
          <w:p w:rsidR="002A0239" w:rsidRPr="002A0239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побуждать договаривать и произносить четверостишия уже известных ребёнку стихов и песенок, воспроизводить игровые действия, движения персонажей;</w:t>
            </w:r>
          </w:p>
          <w:p w:rsidR="002A0239" w:rsidRPr="002A0239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поощрять отклик на ритм и мелодичность стихотворений, потешек; формировать умение в процессе чтения произведения повторять звуковые жесты;</w:t>
            </w:r>
          </w:p>
          <w:p w:rsidR="002A0239" w:rsidRPr="002A0239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развивать умение произносить звукоподражания, связанные с содержанием литературного материала (мяу-мяу, тик-так, баю-бай, ква-ква и тому подобное), •отвечать на вопросы по содержанию прочитанных 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произведений;</w:t>
            </w:r>
          </w:p>
          <w:p w:rsidR="002A0239" w:rsidRPr="002A0239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побуждать рассматривать книги и иллюстрации вместе с педагогом и самостоятельно;</w:t>
            </w:r>
          </w:p>
          <w:p w:rsidR="002A0239" w:rsidRPr="00F7086D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развивать восприятие вопросительных и восклицательных интонаций художественного произведения.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</w:tcBorders>
          </w:tcPr>
          <w:p w:rsidR="002A0239" w:rsidRPr="00D00E82" w:rsidRDefault="002A0239" w:rsidP="008B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Примерный перечень художественной литературы</w:t>
            </w:r>
          </w:p>
        </w:tc>
      </w:tr>
      <w:tr w:rsidR="008B3007" w:rsidRPr="00D00E82" w:rsidTr="007A1BA3">
        <w:trPr>
          <w:trHeight w:val="1557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8B3007" w:rsidRPr="00450895" w:rsidRDefault="008B300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8B3007" w:rsidRPr="00F7086D" w:rsidRDefault="008B3007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Малые формы фольклора.</w:t>
            </w:r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«А баиньки-баиньки», «Бежала лесочком лиса с кузовочком...», «Большие ноги», «Водичка, водичка», «Вот и люди спят», «Дождик, дождик, полно лить...», «Заяц Егорка...», «Идет коза рогатая», «Из-за леса, из-за гор...», «Катя, Катя...», «Кисонька-мурысонька...», «Наша Маша маленька...», «Наши уточки с утра», «Огуречик, огуречик...», «Ой ду-ду, ду-ду, ду-ду! Сидит ворон на дубу», «Поехали, поехали», «Пошел котик на Торжок...», «Тили-бом!...», «Уж ты, радуга-дуга», «Улитка, улитка...», «Чики, чики, кички...».</w:t>
            </w:r>
          </w:p>
          <w:p w:rsidR="008B3007" w:rsidRPr="00F7086D" w:rsidRDefault="008B3007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Русские народные сказки.</w:t>
            </w:r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«Заюшкина избушка» (обраб. О. Капицы), «Как коза избушку построила» (обраб. М.А. Булатова), «Кот, петух и лиса» (обраб. М. Боголюбской), «Лиса и заяц» (обраб. В. Даля), «Маша и медведь» (обраб. М.А. Булатова), «Снегурушка и лиса» (обраб. А.Н. Толстого).</w:t>
            </w:r>
          </w:p>
          <w:p w:rsidR="008B3007" w:rsidRPr="0026097A" w:rsidRDefault="008B3007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Фольклор народов мира</w:t>
            </w: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королевы», «Разговор», англ. нар. песенки (пер. и обраб. С. Маршака); «Ой ты заюшка-пострел...», пер. с молд. И. Токмаковой; «Снегирек», пер. с нем. В. Викторова, «Три веселых </w:t>
            </w:r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братца», пер. с нем. Л. Яхнина; «Ты, собачка, не лай...», пер. с молд. И. Токмаковой; «У солнышка в гостях», словацк. нар. сказка (пер. и обраб. С. Могилевской и Л. Зориной).</w:t>
            </w:r>
          </w:p>
          <w:p w:rsidR="008B3007" w:rsidRPr="00F7086D" w:rsidRDefault="008B3007" w:rsidP="00FB7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Произведения поэтов и писателей России.</w:t>
            </w:r>
          </w:p>
          <w:p w:rsidR="008B3007" w:rsidRPr="00A20C8C" w:rsidRDefault="008B3007" w:rsidP="0026097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Поэзия.</w:t>
            </w:r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Аким Я.Л. «Мама»; Александрова З.Н. «Гули-гули», «Арбуз»; Барто А., Барто П. «Девочка-рёвушка»; Берестов В.Д. «Веселое лето», «Мишка, мишка, лежебока», «Котенок», «Воробушки»; Введенский А.И. «Мышка»; Лагздынь Г.Р. «Петушок»; Лермонтов М.Ю. «Спи, младенец...» (из стихотворения «Казачья колыбельная»); Маршак С.Я. «Сказка о глупом мышонке»; Мошковская Э.Э. «Приказ» (в сокр.), «Мчится поезд»; Пикулева Н.В. «Лисий хвостик», «Надувала кошка шар...»; Плещеев А.Н. «Травка зеленеет...»; Саконская Н.П. «Где мой пальчик?»; Сапгир Г.В. «Кошка»; Хармс Д.И. «Кораблик»; Чуковский К.И. «Путаница».</w:t>
            </w:r>
          </w:p>
          <w:p w:rsidR="008B3007" w:rsidRPr="00A20C8C" w:rsidRDefault="008B3007" w:rsidP="0026097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Проза.</w:t>
            </w:r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Бианки В.В. «Лис и мышонок»; Калинина Н.Д. «В лесу» (из книги «Летом»), «Про жука», «Как Саша и Алеша пришли в детский сад» (1-2 рассказа по выбору); Павлова Н.М. «Земляничка»; Симбирская Ю.С. «По тропинке, по дорожке»; Сутеев В.Г. «Кто сказал «мяу?», «Под грибом»; Тайц Я.М. «Кубик на кубик», «Впереди всех», «Волк» (рассказы по выбору); Толстой J1.H. «Три медведя», «Косточка»; Ушинский К.Д. «Васька», «Петушок с семьей», «Уточки» (рассказы по выбору); Чарушин Е.И. «В лесу» (1-3 рассказа по выбору), «Волчишко»; Чуковский К.И. «Мойдодыр».</w:t>
            </w:r>
          </w:p>
          <w:p w:rsidR="008B3007" w:rsidRPr="0026097A" w:rsidRDefault="008B3007" w:rsidP="002609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Произведения поэтов и писателей разных стран.</w:t>
            </w:r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Биссет Д. «Га-га-га!», пер. с англ. Н. Шерешевской; Дональдсон Д. «Мишка-почтальон», пер. М. Бородицкой; Капутикян С.Б. «Все спят», «Маша обедает», пер. с арм. Т. Спендиаровой; Остервальдер М. «Приключения маленького Бобо. Истории в картинках для самых маленьких», пер. Т. Зборовская; Эрик К. «Очень голодная гусеница».</w:t>
            </w:r>
          </w:p>
        </w:tc>
      </w:tr>
      <w:tr w:rsidR="008B3007" w:rsidRPr="00D00E82" w:rsidTr="007A1BA3">
        <w:trPr>
          <w:trHeight w:val="1296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8B3007" w:rsidRPr="00450895" w:rsidRDefault="008B300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 w:rsidRPr="00F7086D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:rsidR="007E5117" w:rsidRPr="00D00E82" w:rsidRDefault="008B300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7E5117" w:rsidRPr="00D00E82" w:rsidTr="007A1BA3">
        <w:trPr>
          <w:trHeight w:val="14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E5117" w:rsidRPr="00FD1DEC" w:rsidRDefault="007E511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</w:t>
            </w:r>
            <w:r w:rsidRPr="00FD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эстетическое развитие</w:t>
            </w:r>
          </w:p>
        </w:tc>
        <w:tc>
          <w:tcPr>
            <w:tcW w:w="13216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7E5117" w:rsidRPr="00D00E82" w:rsidRDefault="007E5117" w:rsidP="007E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ab/>
              <w:t>приобщение к искусству:</w:t>
            </w:r>
          </w:p>
        </w:tc>
      </w:tr>
      <w:tr w:rsidR="009A15EC" w:rsidRPr="00D00E82" w:rsidTr="007A1BA3">
        <w:trPr>
          <w:trHeight w:val="2387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9A15EC" w:rsidRPr="00FD1DEC" w:rsidRDefault="009A15EC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</w:t>
            </w:r>
          </w:p>
          <w:p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      </w:r>
          </w:p>
          <w:p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      </w:r>
          </w:p>
          <w:p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познакомить детей с народными игрушками (дымковской, богородской, матрешкой и другими);</w:t>
            </w:r>
          </w:p>
          <w:p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поддерживать интерес к малым формам фольклора (пестушки, заклички, прибаутки);</w:t>
            </w:r>
          </w:p>
          <w:p w:rsidR="009A15EC" w:rsidRPr="007E5117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A15EC" w:rsidRPr="00D00E82" w:rsidRDefault="0026097A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Педагог развивает у детей художественное восприятие; воспитывает эмоциональную отзывчивость на доступные пониманию детей произведения изобразительного искусства. Знакомит с народными игрушками: дымковской, богородской, матрешкой, ванькой-встанькой и другими, соответствующими возрасту детей. Педагог обращает внимание детей на характер игрушек (веселая, забавная и так далее), их форму, цветовое оформление. Педагог воспитывает интерес к природе и отражению представлений (впечатлений) в доступной изобразительной и музыкальной деятельности.</w:t>
            </w:r>
          </w:p>
        </w:tc>
      </w:tr>
      <w:tr w:rsidR="009A15EC" w:rsidRPr="00D00E82" w:rsidTr="007A1BA3">
        <w:trPr>
          <w:trHeight w:val="403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9A15EC" w:rsidRPr="00FD1DEC" w:rsidRDefault="009A15EC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9A15EC" w:rsidRPr="009A15EC" w:rsidRDefault="009A15EC" w:rsidP="009A15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8E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0CECE" w:themeFill="background2" w:themeFillShade="E6"/>
              </w:rPr>
              <w:t>Примерный перечень произведений изобразительного искусства.</w:t>
            </w:r>
          </w:p>
          <w:p w:rsidR="009A15EC" w:rsidRPr="00C040D4" w:rsidRDefault="0026097A" w:rsidP="009A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Иллюстрации к книгам: </w:t>
            </w: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В.Г. Сутеев «Кораблик», «Кто сказал мяу?», «Цыпленок и Утенок»; Ю.А. Васнецов к книге «Колобок», «Теремок».</w:t>
            </w:r>
          </w:p>
        </w:tc>
      </w:tr>
      <w:tr w:rsidR="007E5117" w:rsidRPr="00D00E82" w:rsidTr="007A1BA3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E5117" w:rsidRPr="00FD1DEC" w:rsidRDefault="007E511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7E5117" w:rsidRPr="00D00E82" w:rsidRDefault="007E5117" w:rsidP="007E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ab/>
              <w:t>изобразительная деятельность:</w:t>
            </w:r>
          </w:p>
        </w:tc>
      </w:tr>
      <w:tr w:rsidR="007E5117" w:rsidRPr="00D00E82" w:rsidTr="007A1BA3">
        <w:trPr>
          <w:trHeight w:val="26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E5117" w:rsidRPr="00FD1DEC" w:rsidRDefault="007E511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воспитывать интерес к изобразительной деятельности (рисованию, лепке) совместно со взрослым и самостоятельно;</w:t>
            </w:r>
          </w:p>
          <w:p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развивать положительные эмоции на предложение нарисовать, слепить; </w:t>
            </w:r>
          </w:p>
          <w:p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научить правильно держать карандаш, кисть;</w:t>
            </w:r>
          </w:p>
          <w:p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развивать сенсорные основы изобразительной деятельности: восприятие предмета разной формы, цвета (начиная с контрастных цветов);</w:t>
            </w:r>
          </w:p>
          <w:p w:rsidR="007E5117" w:rsidRPr="007E5117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включать движение рук по предмету при знакомстве с его формой; познакомить со свойствами глины, пластилина, пластической массы; 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1) Рисование:</w:t>
            </w:r>
          </w:p>
          <w:p w:rsidR="00AB3F13" w:rsidRPr="00AB3F13" w:rsidRDefault="00AB3F13" w:rsidP="00AB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продолжает развивать у детей художественное восприятие; способствует обогащению их сенсорного опыта путем выделения формы предметов, обведения их по контуру поочередно то одной, то другой рукой; побуждает, поощряет и подводит детей к изображению знакомых </w:t>
            </w:r>
            <w:r w:rsidRPr="00AB3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предметов, предоставляя им свободу выбора;</w:t>
            </w:r>
          </w:p>
          <w:p w:rsidR="00AB3F13" w:rsidRPr="00AB3F13" w:rsidRDefault="00AB3F13" w:rsidP="00AB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• 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      </w:r>
          </w:p>
          <w:p w:rsidR="00AB3F13" w:rsidRPr="00AB3F13" w:rsidRDefault="00AB3F13" w:rsidP="00AB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• педагог привлекает внимание детей к изображенным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нарисованного изображения характерными деталями; к осознанному повторению ранее получившихся штрихов, линий, пятен, форм;</w:t>
            </w:r>
          </w:p>
          <w:p w:rsidR="00AB3F13" w:rsidRPr="00AB3F13" w:rsidRDefault="00AB3F13" w:rsidP="00AB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эстетическое восприятие окружающих предметов;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подводит детей к рисованию предметов округлой формы;</w:t>
            </w:r>
          </w:p>
          <w:p w:rsidR="00C040D4" w:rsidRPr="00C040D4" w:rsidRDefault="00AB3F13" w:rsidP="00AB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• при рисовании педагог формирует у ребёнка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- тремя пальцами выше отточенного конца, кисть - чуть выше железного наконечника; набирать краску на кисть, макая её всем ворсом в баночку, снимать лишнюю краску, прикасаясь ворсом к краю баночки.</w:t>
            </w:r>
          </w:p>
          <w:p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Лепка:</w:t>
            </w:r>
          </w:p>
          <w:p w:rsidR="007E5117" w:rsidRPr="00D00E82" w:rsidRDefault="00AB3F13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поощряет у детей интерес к лепке; знакомит с пластическими материалами: глиной, пластилином, пластической массой (отдавая предпочтение глине); учит аккуратно пользоваться материалами; педагог учит детей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так далее); педагог учит раскатывать комочек глины круговыми движениями ладоней для изображения предметов круглой </w:t>
            </w:r>
            <w:r w:rsidRPr="00AB3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Педагог учит соединять две вылепленные формы в один предмет: палочка и шарик (погремушка или грибок), два шарика (неваляшка) и тому подобное. Педагог приучает детей класть глину и вылепленные предметы на дощечку или специальную заранее подготовленную клеенку.</w:t>
            </w:r>
          </w:p>
        </w:tc>
      </w:tr>
      <w:tr w:rsidR="00C040D4" w:rsidRPr="00D00E82" w:rsidTr="007A1BA3">
        <w:trPr>
          <w:trHeight w:val="14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C040D4" w:rsidRPr="00FD1DEC" w:rsidRDefault="00C040D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C040D4" w:rsidRPr="00D00E82" w:rsidRDefault="00C040D4" w:rsidP="00C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ab/>
              <w:t>конструктивная деятельность:</w:t>
            </w:r>
          </w:p>
        </w:tc>
      </w:tr>
      <w:tr w:rsidR="00C040D4" w:rsidRPr="00D00E82" w:rsidTr="007A1BA3">
        <w:trPr>
          <w:trHeight w:val="3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C040D4" w:rsidRPr="00FD1DEC" w:rsidRDefault="00C040D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знакомить детей с деталями (кубик, кирпичик, трехгранная призма, пластина, цилиндр), с вариантами расположения строительных форм на плоскости;</w:t>
            </w:r>
          </w:p>
          <w:p w:rsidR="00C040D4" w:rsidRPr="007E5117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развивать интерес к конструктивной деятельности, поддерживать желание детей строить самостоятельно;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627155" w:rsidRPr="00D00E82" w:rsidRDefault="00AB3F13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В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у детей сооружать элементарные постройки по образцу, поддерживает желание строить что-то самостоятельно; способствует пониманию пространственных соотношений. Педагог учит детей пользоваться дополнительными сюжетными игрушками, соразмерными масштабам построек (маленькие машинки для маленьких гаражей и тому подобное). 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</w:t>
            </w:r>
          </w:p>
        </w:tc>
      </w:tr>
      <w:tr w:rsidR="00C040D4" w:rsidRPr="00D00E82" w:rsidTr="007A1BA3">
        <w:trPr>
          <w:trHeight w:val="2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C040D4" w:rsidRPr="00FD1DEC" w:rsidRDefault="00C040D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C80A05" w:rsidRPr="007A1BA3" w:rsidRDefault="00C040D4" w:rsidP="00C8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музыкальная деятельность:</w:t>
            </w:r>
          </w:p>
        </w:tc>
      </w:tr>
      <w:tr w:rsidR="0071185F" w:rsidRPr="00D00E82" w:rsidTr="007A1BA3">
        <w:trPr>
          <w:trHeight w:val="1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:rsidR="0026097A" w:rsidRPr="007A1BA3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воспитывать интерес к музыке, желание слушать музыку, подпевать, выполнять простейшие танцевальные движения;</w:t>
            </w:r>
          </w:p>
          <w:p w:rsidR="0071185F" w:rsidRPr="007A1BA3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реагировать;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71185F" w:rsidRPr="007A1BA3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Слушание: </w:t>
            </w:r>
          </w:p>
        </w:tc>
      </w:tr>
      <w:tr w:rsidR="0071185F" w:rsidRPr="00D00E82" w:rsidTr="007A1BA3">
        <w:trPr>
          <w:trHeight w:val="11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1185F" w:rsidRPr="007A1BA3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85F" w:rsidRPr="007A1BA3" w:rsidRDefault="00AB3F13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педагог учит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колокольчика, фортепьяно, металлофона).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1185F" w:rsidRPr="007A1BA3" w:rsidRDefault="0071185F" w:rsidP="00FB7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71185F" w:rsidRPr="007A1BA3" w:rsidRDefault="007A1BA3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Слушание.</w:t>
            </w:r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«Наша погремушка», муз. И. Арсеева, сл. И. Черницкой; «Весною», «Осенью», муз. С. Майкапара; «Цветики», муз. В. Карасевой, сл. Н. Френкель; «Вот как мы умеем», «Марш и бег», муз. Е. Тиличеевой, сл. Н. Френкель; «Кошечка» (к игре «Кошка и котята»), муз. В. Витлина, сл. Н. Найденовой; «Микита», белорус, нар. мелодия, обраб. С. Полонского; «Пляска с платочком», муз. Е. Тиличеевой, сл. И. Грантовской; «Полянка», рус. нар. мелодия, обраб. Г. Фрида; «Утро», муз. Г. Гриневича, сл. С. Прокофьевой.</w:t>
            </w:r>
          </w:p>
          <w:p w:rsidR="007A1BA3" w:rsidRPr="007A1BA3" w:rsidRDefault="007A1BA3" w:rsidP="00C040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Рассказы с музыкальными иллюстрациями.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«Птички», муз. Г. Фрида; «Праздничная прогулка», муз. А. Александрова.</w:t>
            </w:r>
          </w:p>
        </w:tc>
      </w:tr>
      <w:tr w:rsidR="0071185F" w:rsidRPr="00D00E82" w:rsidTr="007A1BA3">
        <w:trPr>
          <w:trHeight w:val="5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1185F" w:rsidRPr="007A1BA3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71185F" w:rsidRPr="007A1BA3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Пение: </w:t>
            </w:r>
          </w:p>
        </w:tc>
      </w:tr>
      <w:tr w:rsidR="0071185F" w:rsidRPr="00D00E82" w:rsidTr="007A1BA3">
        <w:trPr>
          <w:trHeight w:val="54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1185F" w:rsidRPr="007A1BA3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right w:val="dashSmallGap" w:sz="4" w:space="0" w:color="auto"/>
            </w:tcBorders>
          </w:tcPr>
          <w:p w:rsidR="0071185F" w:rsidRPr="007A1BA3" w:rsidRDefault="00AB3F13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</w:tcBorders>
          </w:tcPr>
          <w:p w:rsidR="0071185F" w:rsidRPr="007A1BA3" w:rsidRDefault="0071185F" w:rsidP="00FB7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71185F" w:rsidRPr="007A1BA3" w:rsidRDefault="007A1BA3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Пение. </w:t>
            </w:r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«Баю» (колыбельная), муз. М. Раухвергера; «Белые гуси», муз. М. Красева, сл. М. Клоковой; «Дождик», рус. нар. мелодия, обраб. В. Фере; «Елочка», муз. Е. Тиличеевой, сл. М. Булатова; «Кошечка», муз. В. Витлина, сл. Н. Найденовой; «Ладушки», рус. нар. мелодия; «Птичка», муз. М. Раухвергера, сл. А. Барто; «Собачка», муз. М. Раухвергера, сл. Н. Комиссаровой; «Цыплята», муз. А. Филиппенко, сл. Т. Волгиной; «Колокольчик», муз. И. Арсеева, сл. И. Черницкой.</w:t>
            </w:r>
          </w:p>
          <w:p w:rsidR="007A1BA3" w:rsidRPr="007A1BA3" w:rsidRDefault="007A1BA3" w:rsidP="007118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Игры с пением.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«Игра с мишкой», муз. Г. Финаровского; «Кто у нас хороший?», рус. нар. песня.</w:t>
            </w:r>
          </w:p>
        </w:tc>
      </w:tr>
      <w:tr w:rsidR="00AB3F13" w:rsidRPr="00D00E82" w:rsidTr="007A1BA3">
        <w:trPr>
          <w:trHeight w:val="25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AB3F13" w:rsidRPr="00FD1DEC" w:rsidRDefault="00AB3F13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AB3F13" w:rsidRPr="007A1BA3" w:rsidRDefault="00AB3F13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dashSmallGap" w:sz="4" w:space="0" w:color="auto"/>
            </w:tcBorders>
            <w:shd w:val="clear" w:color="auto" w:fill="E7E6E6" w:themeFill="background2"/>
          </w:tcPr>
          <w:p w:rsidR="00AB3F13" w:rsidRPr="007A1BA3" w:rsidRDefault="00AB3F13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Музыкально-ритмические движения:</w:t>
            </w:r>
          </w:p>
        </w:tc>
      </w:tr>
      <w:tr w:rsidR="007A1BA3" w:rsidRPr="00D00E82" w:rsidTr="007A1BA3">
        <w:trPr>
          <w:trHeight w:val="59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A1BA3" w:rsidRPr="00FD1DEC" w:rsidRDefault="007A1BA3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A1BA3" w:rsidRPr="007A1BA3" w:rsidRDefault="007A1BA3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right w:val="dashSmallGap" w:sz="4" w:space="0" w:color="auto"/>
            </w:tcBorders>
          </w:tcPr>
          <w:p w:rsidR="007A1BA3" w:rsidRPr="007A1BA3" w:rsidRDefault="007A1BA3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педагог развивает у детей эмоциональность и образность восприятия музыки через движения; продолжает формировать у детей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так далее); учит детей начинать движение с началом музыки и заканчивать с её окончанием; передавать образы (птичка летает, зайка прыгает, мишка косолапый идет); педагог совершенствует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</w:tcBorders>
          </w:tcPr>
          <w:p w:rsidR="007A1BA3" w:rsidRPr="007A1BA3" w:rsidRDefault="007A1BA3" w:rsidP="007118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7A1BA3" w:rsidRPr="007A1BA3" w:rsidRDefault="007A1BA3" w:rsidP="00AB3F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Музыкально-ритмические движения.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«Дождик», муз. и сл. Е. Макшанцевой; «Воробушки», «Погремушка, попляши», «Колокольчик», «Погуляем», муз. И. Арсеева, сл. И. Черницкой; «Вот как мы умеем», муз. Е. Тиличеевой, сл. Н. Френкель.</w:t>
            </w:r>
          </w:p>
          <w:p w:rsidR="007A1BA3" w:rsidRPr="007A1BA3" w:rsidRDefault="007A1BA3" w:rsidP="00AB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Музыкальные забавы.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«Из-за леса, из-за гор», Т. Казакова; «Котик и козлик», муз. Ц. Кюи.</w:t>
            </w:r>
          </w:p>
          <w:p w:rsidR="007A1BA3" w:rsidRPr="007A1BA3" w:rsidRDefault="007A1BA3" w:rsidP="00AB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Инсценирование песен.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«Кошка и котенок», муз. М. Красева, сл. О. Высотской; «Неваляшки», муз. 3. Левиной; Компанейца.</w:t>
            </w:r>
          </w:p>
        </w:tc>
      </w:tr>
      <w:tr w:rsidR="0071185F" w:rsidRPr="00D00E82" w:rsidTr="007A1BA3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71185F" w:rsidRPr="00D00E82" w:rsidRDefault="0071185F" w:rsidP="00C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театрализованная деятельность:</w:t>
            </w:r>
          </w:p>
        </w:tc>
      </w:tr>
      <w:tr w:rsidR="0071185F" w:rsidRPr="00D00E82" w:rsidTr="007A1BA3">
        <w:trPr>
          <w:trHeight w:val="46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двор);</w:t>
            </w:r>
          </w:p>
          <w:p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      </w:r>
          </w:p>
          <w:p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способствовать проявлению самостоятельности, активности в игре с персонажами-игрушками;</w:t>
            </w:r>
          </w:p>
          <w:p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развивать умение следить за действиями заводных игрушек, сказочных героев, адекватно реагировать на них;</w:t>
            </w:r>
          </w:p>
          <w:p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способствовать формированию навыка перевоплощения в образы сказочных героев;</w:t>
            </w:r>
          </w:p>
          <w:p w:rsidR="0071185F" w:rsidRPr="00627155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создавать условия для систематического восприятия театрализованных выступлений педагогического театра (взрослых).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1185F" w:rsidRPr="00D00E82" w:rsidRDefault="00AB3F13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Педагог пробуждает интерес детей к театрализованной игре, создает условия для её проведения. Формирует умение следить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развитием действия в играх-</w:t>
            </w: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драматизациях и кукольных спектаклях, созданных силами взрослых и старших детей. Педагог учит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поощряет у детей желание действовать с элементами костюмов (шапочки, воротнички и так далее) и атрибутами как внешними символами роли.</w:t>
            </w:r>
          </w:p>
        </w:tc>
      </w:tr>
      <w:tr w:rsidR="0071185F" w:rsidRPr="00D00E82" w:rsidTr="007A1BA3">
        <w:trPr>
          <w:trHeight w:val="19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71185F" w:rsidRPr="00C040D4" w:rsidRDefault="0071185F" w:rsidP="0062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6) культурно-досуговая деятельность:</w:t>
            </w:r>
          </w:p>
        </w:tc>
      </w:tr>
      <w:tr w:rsidR="0071185F" w:rsidRPr="00D00E82" w:rsidTr="007A1BA3">
        <w:trPr>
          <w:trHeight w:val="352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художественными материалами;</w:t>
            </w:r>
          </w:p>
          <w:p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привлекать детей к посильному участию в играх, театрализованных представлениях, забавах, развлечениях и праздниках;</w:t>
            </w:r>
          </w:p>
          <w:p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развивать умение следить за действиями игрушек, сказочных героев, адекватно реагировать на них;</w:t>
            </w:r>
          </w:p>
          <w:p w:rsidR="0071185F" w:rsidRPr="00627155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формировать навык перевоплощения детей в образы сказочных героев.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1185F" w:rsidRPr="00C040D4" w:rsidRDefault="00AB3F13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Педагог создает эмоционально-положительный климат в группе и ДОО для обеспечения у детей чувства комфортности, уюта и защищенности; формирует у детей умение самостоятельной работы детей с художественными материалами. Привлекает детей к посильному участию в играх с пением, театрализованных представлениях (кукольный театр; инсценирование русских народных сказок), забавах, развлечениях (тематических, спортивных) и праздниках. Развивает умение следить за действиями игрушек, сказочных героев, адекватно реагировать на них. Формирует навык перевоплощения детей в образы сказочных героев.</w:t>
            </w:r>
          </w:p>
        </w:tc>
      </w:tr>
      <w:tr w:rsidR="0071185F" w:rsidRPr="00D00E82" w:rsidTr="007A1BA3">
        <w:trPr>
          <w:trHeight w:val="666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 w:rsidRPr="00627155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приобщение к традициям и великому культурному наследию российского народа, шедеврам мировой художественной культуры;</w:t>
            </w:r>
          </w:p>
          <w:p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:rsidR="0071185F" w:rsidRPr="00D00E82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71185F" w:rsidRPr="00D00E82" w:rsidTr="007A1BA3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5C0A89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:rsidR="007A1BA3" w:rsidRPr="007A1BA3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      </w:r>
          </w:p>
          <w:p w:rsidR="007A1BA3" w:rsidRPr="007A1BA3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развивать психофизические качества, равновесие и ориентировку в пространстве;</w:t>
            </w:r>
          </w:p>
          <w:p w:rsidR="007A1BA3" w:rsidRPr="007A1BA3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поддерживать у детей желание играть в подвижные игры вместе с педагогом в небольших подгруппах;</w:t>
            </w:r>
          </w:p>
          <w:p w:rsidR="007A1BA3" w:rsidRPr="007A1BA3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формировать интерес и положительное отношение к выполнению физических упражнений, совместным двигательным действиям;</w:t>
            </w:r>
          </w:p>
          <w:p w:rsidR="0071185F" w:rsidRPr="00D00E82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      </w:r>
          </w:p>
        </w:tc>
        <w:tc>
          <w:tcPr>
            <w:tcW w:w="8085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C14A1A" w:rsidRPr="00C14A1A" w:rsidRDefault="007A1BA3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Педагог формирует умение выполнять основные движения, общеразвивающие и музыкально-ритмические упражнения в различных формах физкультурно- 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 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поощряет стремление ребёнка соблюдать правила личной гигиены и проявлять культурно-гигиенические навыки.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Основная гимнастика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(основные движения, общеразвивающие и строевые упражнения).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i/>
                <w:sz w:val="24"/>
                <w:szCs w:val="24"/>
              </w:rPr>
              <w:t>• Основные движения:</w:t>
            </w:r>
          </w:p>
          <w:p w:rsidR="007A1BA3" w:rsidRPr="007A1BA3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бросание, катание, ловля: скатывание мяча по наклонной доске; прокатывание мяча педагогу и друг другу двумя руками стоя и сидя (расстояние 50-100 см), под дугу, в воротца; остановка катящегося мяча; передача мячей друг другу стоя; бросание мяча от груди двумя руками, снизу, из-за головы; бросание предмета в горизонтальную цель и вдаль с расстояния 100-125 см двумя и одной рукой; перебрасывание мяча через сетку, натянутую на уровне роста ребёнка с расстояния 1-1,5 м; ловля мяча, брошенного педагогом с расстояния до 1 м;</w:t>
            </w:r>
          </w:p>
          <w:p w:rsidR="007A1BA3" w:rsidRPr="007A1BA3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ползание и лазанье: ползание на животе, на четвереньках до погремушки (флажка) 3-4 м (взяв её, встать, выпрямиться), по доске, лежащей на полу, по наклонной доске, приподнятой одним концом на 20-30 см; по гимнастической скамейке; проползание под дугой (30-40 см); влезание на лесенку-стремянку и спуск с нее произвольным способом;</w:t>
            </w:r>
          </w:p>
          <w:p w:rsidR="007A1BA3" w:rsidRPr="007A1BA3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ходьба: ходьба стайкой за педагогом с перешагиванием через линии, палки, кубы; на носках; с переходом на бег; на месте, приставным шагом вперед,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руки;</w:t>
            </w:r>
          </w:p>
          <w:p w:rsidR="007A1BA3" w:rsidRPr="007A1BA3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бег: бег стайкой за педагогом, в заданном направлении и в разных направлениях; между линиями (расстояние между линиями 40-30 см); за катящимся мячом; с переходом на ходьбу и обратно; непрерывный в течение 20-30-40 секунд; медленный бег на расстояние 40-80 м;</w:t>
            </w:r>
          </w:p>
          <w:p w:rsidR="007A1BA3" w:rsidRPr="007A1BA3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прыжки: прыжки на двух ногах на месте (10-15 раз); с продвижением вперед, через 1-2 параллельные линии (расстояние 10-20 см); в длину с места как можно дальше, через 2 параллельные линии (20-30 см); вверх, касаясь предмета, находящегося выше поднятых рук ребёнка на 10-15 см;</w:t>
            </w:r>
          </w:p>
          <w:p w:rsidR="007A1BA3" w:rsidRPr="007A1BA3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упражнения в равновесии: ходьба по дорожке (ширина 20 см, длина 2-3 м); по наклонной доске, приподнятой одним концом на 20 см; по гимнастической скамейке; перешагивание линий и предметов (высота 10-15 см); ходьба по извилистой дорожке (2-3 м), между линиями; подъем без помощи рук на скамейку, удерживая равновесие с положением рук в стороны; кружение на месте.</w:t>
            </w:r>
          </w:p>
          <w:p w:rsidR="00C14A1A" w:rsidRPr="00C14A1A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В процессе обучения основным движениям педагог побуждает детей действовать сообща, двигаться не наталкиваясь друг на друга, придерживаться определенного направления движения, предлагает разнообразные упражнения.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i/>
                <w:sz w:val="24"/>
                <w:szCs w:val="24"/>
              </w:rPr>
              <w:t>• Общеразвивающие упражнения:</w:t>
            </w:r>
          </w:p>
          <w:p w:rsidR="007A1BA3" w:rsidRPr="007A1BA3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упражнения для кистей рук, развития и укрепления плечевого пояса: поднимание рук вперед,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вперед-назад;</w:t>
            </w:r>
          </w:p>
          <w:p w:rsidR="007A1BA3" w:rsidRPr="007A1BA3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упражнения для развития и укрепления мышц спины и гибкости позвоночника: повороты вправо-влево, с передачей предмета сидящему рядом ребёнку, наклоны вперед из исходного положения стоя и сидя; одновременное сгибание и разгибание ног из исходного положения сидя и лежа, поочередное поднимание рук и ног из исходного положения лежа на спине;</w:t>
            </w:r>
          </w:p>
          <w:p w:rsidR="007A1BA3" w:rsidRPr="007A1BA3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упражнения для развития и укрепления мышц брюшного пресса и гибкости позвоночника: сгибание и разгибание ног, держась за опору, приседание, потягивание с подниманием на носки и другое;</w:t>
            </w:r>
          </w:p>
          <w:p w:rsidR="007A1BA3" w:rsidRPr="007A1BA3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музыкально-ритмические упражнения, разученные на музыкальном занятии,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«пружинка», приставные шаги вперед-назад, кружение на носочках, имитационные упражнения.</w:t>
            </w:r>
          </w:p>
          <w:p w:rsidR="00C14A1A" w:rsidRPr="00C14A1A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другое, в том числе, сидя на стуле или на скамейке.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Подвижные игры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A1BA3" w:rsidRPr="007A1BA3">
              <w:rPr>
                <w:rFonts w:ascii="Times New Roman" w:hAnsi="Times New Roman" w:cs="Times New Roman"/>
                <w:sz w:val="24"/>
                <w:szCs w:val="24"/>
              </w:rPr>
              <w:t>педагог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Создает условия для развития выразительности движений в имитационных упражнениях и сюжетных играх, помогает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зернышки, как цыплята, и тому подобное).</w:t>
            </w:r>
          </w:p>
          <w:p w:rsidR="0071185F" w:rsidRPr="00D00E82" w:rsidRDefault="007A1BA3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  <w:r w:rsidR="00C14A1A"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)</w:t>
            </w:r>
            <w:r w:rsidR="00C14A1A"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Формирование основ здорового образа жизни</w:t>
            </w:r>
            <w:r w:rsidR="00C14A1A"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 гигиены); поощряет умения замечать нарушения правил гигиены, оценивать свой внешний вид, приводить в порядок одежду; способствует формированию положительного отношения к закаливающим и гигиеническим процедурам, выполнению физических упражнений.</w:t>
            </w:r>
          </w:p>
        </w:tc>
      </w:tr>
      <w:tr w:rsidR="002B3DF7" w:rsidRPr="00D00E82" w:rsidTr="007A1BA3">
        <w:trPr>
          <w:trHeight w:val="258"/>
        </w:trPr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B3DF7" w:rsidRPr="005C0A89" w:rsidRDefault="002B3DF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2B3DF7" w:rsidRPr="00B34D41" w:rsidRDefault="002B3DF7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 w:rsidRPr="00B34D41">
              <w:rPr>
                <w:rFonts w:ascii="Times New Roman" w:hAnsi="Times New Roman" w:cs="Times New Roman"/>
                <w:b/>
                <w:sz w:val="24"/>
                <w:szCs w:val="24"/>
              </w:rPr>
              <w:t>«Жизнь», «Здоровье»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2B3DF7" w:rsidRPr="00B34D41" w:rsidRDefault="002B3DF7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:rsidR="002B3DF7" w:rsidRPr="00B34D41" w:rsidRDefault="002B3DF7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формирование у ребёнка возрастосообразных представлений и знаний в области физической культуры, здоровья и безопасного образа жизни;</w:t>
            </w:r>
          </w:p>
          <w:p w:rsidR="002B3DF7" w:rsidRPr="00B34D41" w:rsidRDefault="002B3DF7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:rsidR="002B3DF7" w:rsidRPr="00B34D41" w:rsidRDefault="002B3DF7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активности,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:rsidR="002B3DF7" w:rsidRPr="00B34D41" w:rsidRDefault="002B3DF7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:rsidR="002B3DF7" w:rsidRPr="00D00E82" w:rsidRDefault="002B3DF7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:rsidR="00B85414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BA0" w:rsidRDefault="00782BA0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A2726" w:rsidRPr="00673A01" w:rsidRDefault="00163E5D" w:rsidP="00673A01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73A01">
        <w:rPr>
          <w:rFonts w:ascii="Times New Roman" w:hAnsi="Times New Roman" w:cs="Times New Roman"/>
          <w:iCs/>
          <w:sz w:val="28"/>
          <w:szCs w:val="28"/>
          <w:u w:val="single"/>
        </w:rPr>
        <w:t>Часть, формируемая участниками ОО</w:t>
      </w:r>
      <w:r w:rsidR="00673A01" w:rsidRPr="00673A01">
        <w:rPr>
          <w:rStyle w:val="a8"/>
          <w:rFonts w:ascii="Times New Roman" w:hAnsi="Times New Roman" w:cs="Times New Roman"/>
          <w:iCs/>
          <w:color w:val="FF0000"/>
          <w:sz w:val="28"/>
          <w:szCs w:val="28"/>
          <w:u w:val="single"/>
        </w:rPr>
        <w:footnoteReference w:id="2"/>
      </w:r>
    </w:p>
    <w:p w:rsidR="00673A01" w:rsidRDefault="00673A01" w:rsidP="00B8541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73A01" w:rsidRDefault="00163E5D" w:rsidP="00074F3A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673A01">
        <w:rPr>
          <w:rFonts w:ascii="Times New Roman" w:hAnsi="Times New Roman" w:cs="Times New Roman"/>
          <w:i/>
          <w:iCs/>
          <w:sz w:val="24"/>
          <w:szCs w:val="28"/>
        </w:rPr>
        <w:t xml:space="preserve">Цель: </w:t>
      </w:r>
    </w:p>
    <w:p w:rsidR="00074F3A" w:rsidRDefault="00074F3A" w:rsidP="00074F3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</w:p>
    <w:p w:rsidR="00673A01" w:rsidRDefault="00673A01" w:rsidP="00673A01">
      <w:pPr>
        <w:spacing w:after="0"/>
        <w:jc w:val="both"/>
      </w:pPr>
      <w:r w:rsidRPr="00673A01">
        <w:rPr>
          <w:rFonts w:ascii="Times New Roman" w:hAnsi="Times New Roman" w:cs="Times New Roman"/>
          <w:i/>
          <w:iCs/>
          <w:sz w:val="24"/>
          <w:szCs w:val="28"/>
        </w:rPr>
        <w:t>Задачи:</w:t>
      </w:r>
    </w:p>
    <w:p w:rsidR="00074F3A" w:rsidRDefault="00074F3A" w:rsidP="00074F3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</w:p>
    <w:p w:rsidR="00F72BB1" w:rsidRDefault="00F72BB1" w:rsidP="00B8541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673A01">
        <w:rPr>
          <w:rFonts w:ascii="Times New Roman" w:hAnsi="Times New Roman" w:cs="Times New Roman"/>
          <w:i/>
          <w:iCs/>
          <w:sz w:val="24"/>
          <w:szCs w:val="28"/>
        </w:rPr>
        <w:t>Планируемые результаты:</w:t>
      </w:r>
    </w:p>
    <w:p w:rsidR="00ED599F" w:rsidRDefault="00ED599F" w:rsidP="00B8541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</w:p>
    <w:p w:rsidR="00163E5D" w:rsidRPr="00ED599F" w:rsidRDefault="00E4052B" w:rsidP="00B8541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673A01">
        <w:rPr>
          <w:rFonts w:ascii="Times New Roman" w:hAnsi="Times New Roman" w:cs="Times New Roman"/>
          <w:i/>
          <w:iCs/>
          <w:sz w:val="24"/>
          <w:szCs w:val="28"/>
        </w:rPr>
        <w:t>Содержание работы:</w:t>
      </w:r>
    </w:p>
    <w:tbl>
      <w:tblPr>
        <w:tblStyle w:val="a3"/>
        <w:tblW w:w="0" w:type="auto"/>
        <w:tblLook w:val="04A0"/>
      </w:tblPr>
      <w:tblGrid>
        <w:gridCol w:w="5920"/>
        <w:gridCol w:w="9497"/>
      </w:tblGrid>
      <w:tr w:rsidR="00F72BB1" w:rsidRPr="00E4052B" w:rsidTr="00F17994">
        <w:tc>
          <w:tcPr>
            <w:tcW w:w="5920" w:type="dxa"/>
          </w:tcPr>
          <w:p w:rsidR="00F72BB1" w:rsidRPr="00E4052B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5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</w:t>
            </w:r>
          </w:p>
        </w:tc>
        <w:tc>
          <w:tcPr>
            <w:tcW w:w="9497" w:type="dxa"/>
          </w:tcPr>
          <w:p w:rsidR="00F72BB1" w:rsidRPr="00E4052B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5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</w:tr>
      <w:tr w:rsidR="00F72BB1" w:rsidRPr="00E4052B" w:rsidTr="00F17994">
        <w:tc>
          <w:tcPr>
            <w:tcW w:w="5920" w:type="dxa"/>
          </w:tcPr>
          <w:p w:rsidR="00F72BB1" w:rsidRPr="00782BA0" w:rsidRDefault="00F72BB1" w:rsidP="00B8541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97" w:type="dxa"/>
          </w:tcPr>
          <w:p w:rsidR="00782BA0" w:rsidRPr="00782BA0" w:rsidRDefault="00782BA0" w:rsidP="00782BA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163E5D" w:rsidRDefault="00163E5D" w:rsidP="0078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4E3" w:rsidRDefault="005214E3" w:rsidP="0078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4E3" w:rsidRDefault="005214E3" w:rsidP="0078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4E3" w:rsidRDefault="005214E3" w:rsidP="0078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4E3" w:rsidRDefault="005214E3" w:rsidP="0078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4E3" w:rsidRDefault="005214E3" w:rsidP="00521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sectPr w:rsidR="005214E3" w:rsidSect="00B8541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214E3" w:rsidRPr="001C5969" w:rsidRDefault="005214E3" w:rsidP="00521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методической литературы</w:t>
      </w:r>
    </w:p>
    <w:p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:rsidR="005214E3" w:rsidRPr="008209DB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Гербова В.В. Развитие речи в детском саду. Конспекты занятий с детьми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2-3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М.: МОЗАИКА-СИНТЕЗ, 2020.</w:t>
      </w:r>
    </w:p>
    <w:p w:rsidR="005214E3" w:rsidRPr="008209DB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Помораева И.А., Позина В.А.Формирование элементарных математических представлений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 ясельных группах детского сада: Конспекты занятий с детьми 2-3 лет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2-е изд., испр. и доп. - М.: МОЗАИКА-СИНТЕЗ, 2020.</w:t>
      </w:r>
    </w:p>
    <w:p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3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Колдина Д.Н. Лепка в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ясельных группах детского сада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: Конспекты занятий с детьми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2-3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2-е изд., испр. и доп. - М.: МОЗАИКА-СИНТЕЗ, 2020.</w:t>
      </w:r>
    </w:p>
    <w:p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4. Колдина Д.Н. Аппликация в ясельных группах детского сада. Конспекты занятий с детьми 2-3 лет. – 2-е изд., испр. и доп. – М.: МОЗАИКА-СИНТЕЗ, 2021.</w:t>
      </w:r>
    </w:p>
    <w:p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5. Федорова С. Ю. Примерные планы физкультурных занятий с детьми 2-3 лет. Вторая группа раннего возраста. – М.: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МОЗАИКА-СИНТЕЗ, 20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18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6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Ефанова З.А. Познание предметного мира. Группа ранн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его возраста (от 2 до 3 лет). 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Волгоград: Учитель.</w:t>
      </w:r>
    </w:p>
    <w:p w:rsidR="005214E3" w:rsidRPr="00650F57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7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Комплексные занятия по программе "От рождения до школы" под редакцией Н.Е. Вераксы, Т.С. Комаровой, М.А. Васильевой. Первая младшая группа. - М.: Учитель, 2014.</w:t>
      </w:r>
    </w:p>
    <w:p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8. 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Н.Е.Вераксы, Т.С.Комаровой, М.А.Васильевой. Группа раннего возраста (от 2 до 3 лет). Сентябрь-ноябрь /авт.-сост. О.Н.Небыкова. – Волгоград: Учитель, 2017.</w:t>
      </w:r>
    </w:p>
    <w:p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9. </w:t>
      </w:r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Н.Е.Вераксы, Т.С.Комаровой, М.А.Васильевой. Группа раннего возраста (от 2 до 3 лет).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Декабрь-февраль</w:t>
      </w:r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/авт.-сост. О.Н.Небыкова. – Волгоград: Учитель, 2017.</w:t>
      </w:r>
    </w:p>
    <w:p w:rsidR="005214E3" w:rsidRPr="00F51045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10. </w:t>
      </w:r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Н.Е.Вераксы, Т.С.Комаровой, М.А.Васильевой. Группа раннего возраста (от 2 до 3 лет).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Март-май</w:t>
      </w:r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/авт.-сост. О.Н.Небыкова. – Волгоград: Учитель, 2017.</w:t>
      </w:r>
    </w:p>
    <w:p w:rsidR="005214E3" w:rsidRPr="00650F57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Абрамова Л.В., Слепцова И.Ф. Социально-коммуникативное развитие дошкольников. Вторая группа раннего возраста. 2-3 года. – 2-е изд., испр. и доп. - М.: МОЗАИКА-СИНТЕЗ, 2020.</w:t>
      </w:r>
    </w:p>
    <w:p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Степаненкова Э.Я.  Сборник подвижных игр. Для занятий с детьми 2-7 лет. – М.: МОЗАИКА-СИНТЕЗ, 2020.</w:t>
      </w:r>
    </w:p>
    <w:p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13. Образовательная деятельность на прогулках. Картотека прогулок на каждый день по программе «От рождения до школы» под </w:t>
      </w:r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редакцией Н.Е.Вераксы, Т.С.Комаровой, М.А.Васильевой. Группа ра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ннего возраста (от 2 до 3 лет)</w:t>
      </w:r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/авт.-сост. О.Н.Небыкова. – Волгоград: Учитель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, 2018</w:t>
      </w:r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14. 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Свободные интернет-источники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  <w:t>Нормативное сопровождение</w:t>
      </w:r>
    </w:p>
    <w:p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Федеральный закон от 29.12.2012 № 273-ФЗ (ред. от 29.12.2022) «Об образовании в Российской Федерации» (с изм. и доп., вступ. в силу с 11.01.2023)</w:t>
      </w:r>
    </w:p>
    <w:p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2. Федеральный закон от 24.09.2022 № 371-ФЗ «О внесении изменений в Федеральный закон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образовании в Российской Федерации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 статью 1 Федерального закона 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обязательных требованиях в Российской Федерации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3. Федеральный закон от 31.07.2020 № 304-ФЗ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«О внесении изменений в Федеральный закон “Об образовании в Российской Федерации”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 вопросам воспитания обучающихся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4. Обновленный ФГОС ДО - Приказ Минпросвещения России от 08.11.2022 № 955 «О внесении изменений…» (Зарегистрировано в Минюсте России 06.02.2023 № 72264)</w:t>
      </w:r>
    </w:p>
    <w:p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5. Указ Президента РФ 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.11.2022 №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809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«Об утверждении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Основ государственной политики по сохранению и укреплению традиционных российских духовно-нравственных ценностей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» </w:t>
      </w:r>
    </w:p>
    <w:p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6. Приказ Минпросвещения России от 25.11.2022 № 1028 «Об утверждении федеральной образовательной программы дошкольного образования» (Зарегистрировано в Минюсте России 28.12.2022 № 71847)</w:t>
      </w:r>
    </w:p>
    <w:p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:rsidR="005214E3" w:rsidRPr="00163E5D" w:rsidRDefault="005214E3" w:rsidP="0078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214E3" w:rsidRPr="00163E5D" w:rsidSect="005214E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149" w:rsidRDefault="007F6149" w:rsidP="00673A01">
      <w:pPr>
        <w:spacing w:after="0" w:line="240" w:lineRule="auto"/>
      </w:pPr>
      <w:r>
        <w:separator/>
      </w:r>
    </w:p>
  </w:endnote>
  <w:endnote w:type="continuationSeparator" w:id="1">
    <w:p w:rsidR="007F6149" w:rsidRDefault="007F6149" w:rsidP="0067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773016"/>
      <w:docPartObj>
        <w:docPartGallery w:val="Page Numbers (Bottom of Page)"/>
        <w:docPartUnique/>
      </w:docPartObj>
    </w:sdtPr>
    <w:sdtContent>
      <w:p w:rsidR="005214E3" w:rsidRDefault="00AC7C7E">
        <w:pPr>
          <w:pStyle w:val="a9"/>
          <w:jc w:val="center"/>
        </w:pPr>
        <w:r>
          <w:fldChar w:fldCharType="begin"/>
        </w:r>
        <w:r w:rsidR="005214E3">
          <w:instrText>PAGE   \* MERGEFORMAT</w:instrText>
        </w:r>
        <w:r>
          <w:fldChar w:fldCharType="separate"/>
        </w:r>
        <w:r w:rsidR="001F3F06">
          <w:rPr>
            <w:noProof/>
          </w:rPr>
          <w:t>5</w:t>
        </w:r>
        <w:r>
          <w:fldChar w:fldCharType="end"/>
        </w:r>
      </w:p>
    </w:sdtContent>
  </w:sdt>
  <w:p w:rsidR="005214E3" w:rsidRDefault="005214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149" w:rsidRDefault="007F6149" w:rsidP="00673A01">
      <w:pPr>
        <w:spacing w:after="0" w:line="240" w:lineRule="auto"/>
      </w:pPr>
      <w:r>
        <w:separator/>
      </w:r>
    </w:p>
  </w:footnote>
  <w:footnote w:type="continuationSeparator" w:id="1">
    <w:p w:rsidR="007F6149" w:rsidRDefault="007F6149" w:rsidP="00673A01">
      <w:pPr>
        <w:spacing w:after="0" w:line="240" w:lineRule="auto"/>
      </w:pPr>
      <w:r>
        <w:continuationSeparator/>
      </w:r>
    </w:p>
  </w:footnote>
  <w:footnote w:id="2">
    <w:p w:rsidR="00673A01" w:rsidRPr="00673A01" w:rsidRDefault="00673A01">
      <w:pPr>
        <w:pStyle w:val="a6"/>
        <w:rPr>
          <w:color w:val="FF0000"/>
        </w:rPr>
      </w:pPr>
      <w:r w:rsidRPr="00673A01">
        <w:rPr>
          <w:rStyle w:val="a8"/>
          <w:color w:val="FF0000"/>
        </w:rPr>
        <w:footnoteRef/>
      </w:r>
      <w:r w:rsidRPr="00673A01">
        <w:rPr>
          <w:color w:val="FF0000"/>
        </w:rPr>
        <w:t xml:space="preserve"> В этом разделе прописываются парциальные программы, используемые в детском саду.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3BF0"/>
    <w:multiLevelType w:val="hybridMultilevel"/>
    <w:tmpl w:val="4236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519B7"/>
    <w:multiLevelType w:val="hybridMultilevel"/>
    <w:tmpl w:val="3FA2A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E7355"/>
    <w:multiLevelType w:val="hybridMultilevel"/>
    <w:tmpl w:val="598EF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B72D5"/>
    <w:multiLevelType w:val="hybridMultilevel"/>
    <w:tmpl w:val="DB7CE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A1062"/>
    <w:multiLevelType w:val="hybridMultilevel"/>
    <w:tmpl w:val="752C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A7D17"/>
    <w:multiLevelType w:val="hybridMultilevel"/>
    <w:tmpl w:val="94202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896"/>
    <w:rsid w:val="00000FDC"/>
    <w:rsid w:val="000016BF"/>
    <w:rsid w:val="00035D78"/>
    <w:rsid w:val="00074F3A"/>
    <w:rsid w:val="00163E5D"/>
    <w:rsid w:val="00182C3E"/>
    <w:rsid w:val="001871C1"/>
    <w:rsid w:val="001959A6"/>
    <w:rsid w:val="001D07A4"/>
    <w:rsid w:val="001F3F06"/>
    <w:rsid w:val="002312C2"/>
    <w:rsid w:val="00245E96"/>
    <w:rsid w:val="00251885"/>
    <w:rsid w:val="0026097A"/>
    <w:rsid w:val="00292F99"/>
    <w:rsid w:val="002A0239"/>
    <w:rsid w:val="002A2726"/>
    <w:rsid w:val="002B3DF7"/>
    <w:rsid w:val="0037491C"/>
    <w:rsid w:val="00450895"/>
    <w:rsid w:val="004E32DB"/>
    <w:rsid w:val="004F68E9"/>
    <w:rsid w:val="005214E3"/>
    <w:rsid w:val="00525461"/>
    <w:rsid w:val="005870BD"/>
    <w:rsid w:val="005C0A89"/>
    <w:rsid w:val="00602A72"/>
    <w:rsid w:val="00611E6B"/>
    <w:rsid w:val="00627155"/>
    <w:rsid w:val="00673A01"/>
    <w:rsid w:val="006A767B"/>
    <w:rsid w:val="00706857"/>
    <w:rsid w:val="0071185F"/>
    <w:rsid w:val="00782BA0"/>
    <w:rsid w:val="007A1BA3"/>
    <w:rsid w:val="007E5117"/>
    <w:rsid w:val="007F6149"/>
    <w:rsid w:val="0088089E"/>
    <w:rsid w:val="008B3007"/>
    <w:rsid w:val="009700E3"/>
    <w:rsid w:val="00975695"/>
    <w:rsid w:val="009A15EC"/>
    <w:rsid w:val="00A20C8C"/>
    <w:rsid w:val="00A65988"/>
    <w:rsid w:val="00A86896"/>
    <w:rsid w:val="00AB3F13"/>
    <w:rsid w:val="00AC7C7E"/>
    <w:rsid w:val="00B47706"/>
    <w:rsid w:val="00B704B5"/>
    <w:rsid w:val="00B85414"/>
    <w:rsid w:val="00BC39FF"/>
    <w:rsid w:val="00C040D4"/>
    <w:rsid w:val="00C14A1A"/>
    <w:rsid w:val="00C329C0"/>
    <w:rsid w:val="00C80A05"/>
    <w:rsid w:val="00C80F1C"/>
    <w:rsid w:val="00D00E82"/>
    <w:rsid w:val="00D53F51"/>
    <w:rsid w:val="00DB0229"/>
    <w:rsid w:val="00DF1FC4"/>
    <w:rsid w:val="00E4052B"/>
    <w:rsid w:val="00E558AC"/>
    <w:rsid w:val="00E7002A"/>
    <w:rsid w:val="00EA1E3A"/>
    <w:rsid w:val="00ED599F"/>
    <w:rsid w:val="00F17994"/>
    <w:rsid w:val="00F7086D"/>
    <w:rsid w:val="00F72BB1"/>
    <w:rsid w:val="00F96427"/>
    <w:rsid w:val="00FC06DD"/>
    <w:rsid w:val="00FD1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2A2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A2726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C39F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73A0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3A0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73A01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52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14E3"/>
  </w:style>
  <w:style w:type="paragraph" w:styleId="ab">
    <w:name w:val="Balloon Text"/>
    <w:basedOn w:val="a"/>
    <w:link w:val="ac"/>
    <w:uiPriority w:val="99"/>
    <w:semiHidden/>
    <w:unhideWhenUsed/>
    <w:rsid w:val="001F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A38D9-1962-4CBB-BB80-D8583360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6985</Words>
  <Characters>39818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svetlanakoksharova23@gmail.com</dc:creator>
  <cp:lastModifiedBy>Бил Гейтс</cp:lastModifiedBy>
  <cp:revision>3</cp:revision>
  <cp:lastPrinted>2023-12-15T12:12:00Z</cp:lastPrinted>
  <dcterms:created xsi:type="dcterms:W3CDTF">2023-12-15T12:26:00Z</dcterms:created>
  <dcterms:modified xsi:type="dcterms:W3CDTF">2024-01-09T10:58:00Z</dcterms:modified>
</cp:coreProperties>
</file>